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08B03" w14:textId="77777777" w:rsidR="00ED13E4" w:rsidRDefault="007A08B7">
      <w:r>
        <w:t>David Horn is a Professor of Comparative Studies who specializes in cultural and historical studies of science, technology, and medicine.  Trained as a cultural anthropologist, Horn has written on the management of human reproduction in fascist Italy, on the efforts of 19</w:t>
      </w:r>
      <w:r w:rsidRPr="007A08B7">
        <w:rPr>
          <w:vertAlign w:val="superscript"/>
        </w:rPr>
        <w:t>th</w:t>
      </w:r>
      <w:r>
        <w:t>-century criminologists to identify “dangerous” individuals by their anatomical and physiological features, and on the early 20</w:t>
      </w:r>
      <w:r w:rsidRPr="007A08B7">
        <w:rPr>
          <w:vertAlign w:val="superscript"/>
        </w:rPr>
        <w:t>th</w:t>
      </w:r>
      <w:r>
        <w:t>-century fascination—shared by psychologists, spiritualists and creative artists—in automatic writing (writing that is produced without conscious awareness).  He frequently teaches interdisciplinary undergraduate courses on Technology, Science, and Society; on Cultures of Medicine; and on Cultures of Science and Technology.</w:t>
      </w:r>
      <w:bookmarkStart w:id="0" w:name="_GoBack"/>
      <w:bookmarkEnd w:id="0"/>
    </w:p>
    <w:sectPr w:rsidR="00ED13E4" w:rsidSect="00B2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B7"/>
    <w:rsid w:val="000D0585"/>
    <w:rsid w:val="007A08B7"/>
    <w:rsid w:val="007C5E08"/>
    <w:rsid w:val="00904798"/>
    <w:rsid w:val="00B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642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dot" w:eastAsiaTheme="minorHAnsi" w:hAnsi="Dido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5E08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Macintosh Word</Application>
  <DocSecurity>0</DocSecurity>
  <Lines>5</Lines>
  <Paragraphs>1</Paragraphs>
  <ScaleCrop>false</ScaleCrop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David</dc:creator>
  <cp:keywords/>
  <dc:description/>
  <cp:lastModifiedBy>Horn, David</cp:lastModifiedBy>
  <cp:revision>1</cp:revision>
  <dcterms:created xsi:type="dcterms:W3CDTF">2018-03-01T19:53:00Z</dcterms:created>
  <dcterms:modified xsi:type="dcterms:W3CDTF">2018-03-01T20:00:00Z</dcterms:modified>
</cp:coreProperties>
</file>